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620"/>
        <w:gridCol w:w="4333"/>
      </w:tblGrid>
      <w:tr w:rsidR="00F24EAB" w:rsidTr="00F24EAB">
        <w:tc>
          <w:tcPr>
            <w:tcW w:w="4112" w:type="dxa"/>
            <w:hideMark/>
          </w:tcPr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САХА РЕСПУБЛИКАТЫН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YO</w:t>
            </w:r>
            <w:r>
              <w:rPr>
                <w:rFonts w:ascii="Times New Roman" w:hAnsi="Times New Roman"/>
                <w:b/>
                <w:bCs/>
              </w:rPr>
              <w:t>РЭ5ИН МИНИСТЕРСТВОТА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Амма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улуу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оройуона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)»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оройуон</w:t>
            </w:r>
            <w:proofErr w:type="spellEnd"/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казеннай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тэрилтэ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Амма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оройуонун</w:t>
            </w:r>
            <w:proofErr w:type="spellEnd"/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Үөрэ</w:t>
            </w:r>
            <w:r>
              <w:rPr>
                <w:rFonts w:ascii="Times New Roman" w:eastAsia="MS Mincho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ириигэ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салалтата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»  </w:t>
            </w:r>
            <w:proofErr w:type="gramEnd"/>
          </w:p>
        </w:tc>
        <w:tc>
          <w:tcPr>
            <w:tcW w:w="1620" w:type="dxa"/>
            <w:hideMark/>
          </w:tcPr>
          <w:p w:rsidR="00F24EAB" w:rsidRDefault="00F24E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МИНИСТЕРСТВО ОБРАЗОВАНИЯ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РЕСПУБЛИКИ САХА (ЯКУТИЯ)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Амгинское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районное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управление образования» муниципального района </w:t>
            </w:r>
          </w:p>
          <w:p w:rsidR="00F24EAB" w:rsidRDefault="00F24E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Амгинский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улус (район)»</w:t>
            </w:r>
          </w:p>
        </w:tc>
      </w:tr>
    </w:tbl>
    <w:p w:rsidR="00F24EAB" w:rsidRDefault="00F24EAB" w:rsidP="00F24EAB">
      <w:pPr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ПРИКАЗ</w:t>
      </w:r>
    </w:p>
    <w:p w:rsidR="00F24EAB" w:rsidRPr="00E13CEC" w:rsidRDefault="00F24EAB" w:rsidP="00F24EAB">
      <w:pPr>
        <w:spacing w:after="0"/>
        <w:jc w:val="center"/>
        <w:rPr>
          <w:rFonts w:ascii="Times New Roman" w:hAnsi="Times New Roman"/>
          <w:b/>
          <w:bCs/>
          <w:iCs/>
        </w:rPr>
      </w:pPr>
      <w:proofErr w:type="gramStart"/>
      <w:r w:rsidRPr="00E13CEC">
        <w:rPr>
          <w:rFonts w:ascii="Times New Roman" w:hAnsi="Times New Roman"/>
          <w:b/>
          <w:bCs/>
          <w:iCs/>
        </w:rPr>
        <w:t>по</w:t>
      </w:r>
      <w:proofErr w:type="gramEnd"/>
      <w:r w:rsidRPr="00E13CEC">
        <w:rPr>
          <w:rFonts w:ascii="Times New Roman" w:hAnsi="Times New Roman"/>
          <w:b/>
          <w:bCs/>
          <w:iCs/>
        </w:rPr>
        <w:t xml:space="preserve"> основной деятельности</w:t>
      </w:r>
    </w:p>
    <w:p w:rsidR="00F24EAB" w:rsidRPr="00E13CEC" w:rsidRDefault="00F24EAB" w:rsidP="00F24E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>15.01.2014</w:t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  <w:t>№4§3</w:t>
      </w:r>
    </w:p>
    <w:p w:rsidR="00F24EAB" w:rsidRPr="00E13CEC" w:rsidRDefault="00F24EAB" w:rsidP="00F24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3CEC">
        <w:rPr>
          <w:rFonts w:ascii="Times New Roman" w:hAnsi="Times New Roman"/>
          <w:i/>
          <w:sz w:val="24"/>
          <w:szCs w:val="24"/>
        </w:rPr>
        <w:t xml:space="preserve">«О принятии мер по недопущению </w:t>
      </w:r>
    </w:p>
    <w:p w:rsidR="00B8151E" w:rsidRPr="00965E39" w:rsidRDefault="00B8151E" w:rsidP="00B8151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коррупциогенных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действий» (в ред. приказа РУО от </w:t>
      </w:r>
      <w:r>
        <w:rPr>
          <w:rFonts w:ascii="Times New Roman" w:hAnsi="Times New Roman"/>
          <w:sz w:val="24"/>
          <w:szCs w:val="24"/>
        </w:rPr>
        <w:t xml:space="preserve">21.01.2014г. </w:t>
      </w:r>
      <w:r w:rsidRPr="00965E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7</w:t>
      </w:r>
      <w:r w:rsidRPr="00965E3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1)</w:t>
      </w: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В целях принятия мер по недопущению </w:t>
      </w:r>
      <w:proofErr w:type="spellStart"/>
      <w:r w:rsidRPr="00E13CE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13CEC">
        <w:rPr>
          <w:rFonts w:ascii="Times New Roman" w:hAnsi="Times New Roman"/>
          <w:sz w:val="24"/>
          <w:szCs w:val="24"/>
        </w:rPr>
        <w:t xml:space="preserve"> действий и совершенствования организации работы по противодействию коррупции в образовательных учреждениях МР «</w:t>
      </w:r>
      <w:proofErr w:type="spellStart"/>
      <w:r w:rsidRPr="00E13CEC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E13CEC">
        <w:rPr>
          <w:rFonts w:ascii="Times New Roman" w:hAnsi="Times New Roman"/>
          <w:sz w:val="24"/>
          <w:szCs w:val="24"/>
        </w:rPr>
        <w:t xml:space="preserve"> улус (район)», в соответствии с Федеральным законом от 25 декабря 2008 г.  №273-ФЗ «О противодействии коррупции» и Законом Республики Саха (Якутия) от 19.02.2009 г. 668-З №227-</w:t>
      </w:r>
      <w:r w:rsidRPr="00E13CEC">
        <w:rPr>
          <w:rFonts w:ascii="Times New Roman" w:hAnsi="Times New Roman"/>
          <w:sz w:val="24"/>
          <w:szCs w:val="24"/>
          <w:lang w:val="en-US"/>
        </w:rPr>
        <w:t>IV</w:t>
      </w:r>
      <w:r w:rsidRPr="00E13CEC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Саха (Якутия)» ПРИКАЗЫВАЮ:</w:t>
      </w:r>
    </w:p>
    <w:p w:rsidR="00F24EAB" w:rsidRPr="00E13CEC" w:rsidRDefault="00F24EAB" w:rsidP="00F24E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>Руководителям муниципальных образовательных учреждений:</w:t>
      </w:r>
    </w:p>
    <w:p w:rsidR="00F24EAB" w:rsidRPr="00E13CEC" w:rsidRDefault="00F24EAB" w:rsidP="00F24E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1.1. Обеспечить открытость и доступность сведений, указанных </w:t>
      </w:r>
      <w:r w:rsidR="00B8151E" w:rsidRPr="00B8151E">
        <w:rPr>
          <w:rFonts w:ascii="Times New Roman" w:hAnsi="Times New Roman"/>
          <w:sz w:val="24"/>
          <w:szCs w:val="24"/>
        </w:rPr>
        <w:t xml:space="preserve">п.2 ст.29 </w:t>
      </w:r>
      <w:hyperlink r:id="rId6" w:history="1">
        <w:r w:rsidR="00B8151E" w:rsidRPr="00B8151E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Федерального закона от 29 декабря 2012 г. N 273-ФЗ "Об образовании в Российской Федерации</w:t>
        </w:r>
        <w:proofErr w:type="gramStart"/>
        <w:r w:rsidR="00B8151E" w:rsidRPr="00B8151E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" </w:t>
        </w:r>
      </w:hyperlink>
      <w:r w:rsidRPr="00B8151E">
        <w:rPr>
          <w:rFonts w:ascii="Times New Roman" w:hAnsi="Times New Roman"/>
          <w:sz w:val="24"/>
          <w:szCs w:val="24"/>
        </w:rPr>
        <w:t>,</w:t>
      </w:r>
      <w:proofErr w:type="gramEnd"/>
      <w:r w:rsidRPr="00B8151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13C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пункте 3.2 статьи 32</w:t>
        </w:r>
      </w:hyperlink>
      <w:r w:rsidRPr="00E13CEC">
        <w:rPr>
          <w:rFonts w:ascii="Times New Roman" w:hAnsi="Times New Roman"/>
          <w:sz w:val="24"/>
          <w:szCs w:val="24"/>
        </w:rPr>
        <w:t xml:space="preserve"> Федерального закона от 12 января 1996 года N 7-ФЗ "О некоммерческих организациях" и размещение на официальном сайте образовательных учреждений в сети «Интернет»;</w:t>
      </w:r>
    </w:p>
    <w:p w:rsidR="00F24EAB" w:rsidRPr="00E13CEC" w:rsidRDefault="00F24EAB" w:rsidP="00F24E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>1.2. Придерживаться в своей деятельности принципа целевого расходования бюджетных средств;</w:t>
      </w:r>
    </w:p>
    <w:p w:rsidR="00F24EAB" w:rsidRPr="00E13CEC" w:rsidRDefault="00F24EAB" w:rsidP="00F24E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1.3. Осуществлять расходование средств премиального фонда в соответствии с положением об оплате труда работников муниципальных учреждений образования </w:t>
      </w:r>
      <w:proofErr w:type="spellStart"/>
      <w:r w:rsidRPr="00E13CEC">
        <w:rPr>
          <w:rFonts w:ascii="Times New Roman" w:hAnsi="Times New Roman"/>
          <w:sz w:val="24"/>
          <w:szCs w:val="24"/>
        </w:rPr>
        <w:t>Амгинского</w:t>
      </w:r>
      <w:proofErr w:type="spellEnd"/>
      <w:r w:rsidRPr="00E13CEC">
        <w:rPr>
          <w:rFonts w:ascii="Times New Roman" w:hAnsi="Times New Roman"/>
          <w:sz w:val="24"/>
          <w:szCs w:val="24"/>
        </w:rPr>
        <w:t xml:space="preserve"> улуса, утвержденным Постановлением главы МР «</w:t>
      </w:r>
      <w:proofErr w:type="spellStart"/>
      <w:r w:rsidRPr="00E13CEC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E13CEC">
        <w:rPr>
          <w:rFonts w:ascii="Times New Roman" w:hAnsi="Times New Roman"/>
          <w:sz w:val="24"/>
          <w:szCs w:val="24"/>
        </w:rPr>
        <w:t xml:space="preserve"> улус (район)» №468 от 12.11.2012 год;</w:t>
      </w:r>
    </w:p>
    <w:p w:rsidR="00F24EAB" w:rsidRPr="00E13CEC" w:rsidRDefault="00F24EAB" w:rsidP="00F24E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1.4. Привести локальные правовые акты ОУ по распределению выплат по результатам труда премиальной части фонда оплаты труда в соответствие </w:t>
      </w:r>
      <w:hyperlink r:id="rId8" w:history="1">
        <w:r w:rsidRPr="00E13CEC">
          <w:rPr>
            <w:rStyle w:val="a4"/>
            <w:rFonts w:ascii="Times New Roman" w:hAnsi="Times New Roman"/>
            <w:color w:val="auto"/>
            <w:sz w:val="24"/>
            <w:szCs w:val="24"/>
          </w:rPr>
          <w:t>Закону Республики Саха (Якутия) от 19 февраля 2009 г. 666-З N 215-IV "О государственно-общественном управлении в сфере дошкольного и общего образования в Республике Саха (Якутия)"</w:t>
        </w:r>
      </w:hyperlink>
      <w:r w:rsidRPr="00E13CEC">
        <w:rPr>
          <w:rFonts w:ascii="Times New Roman" w:hAnsi="Times New Roman"/>
          <w:sz w:val="24"/>
          <w:szCs w:val="24"/>
        </w:rPr>
        <w:t>;</w:t>
      </w:r>
    </w:p>
    <w:p w:rsidR="00F24EAB" w:rsidRPr="00E13CEC" w:rsidRDefault="00F24EAB" w:rsidP="00F24E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1.5. Информацию о проделанной работе предоставить в срок до 30 января </w:t>
      </w:r>
      <w:proofErr w:type="spellStart"/>
      <w:r w:rsidRPr="00E13CEC">
        <w:rPr>
          <w:rFonts w:ascii="Times New Roman" w:hAnsi="Times New Roman"/>
          <w:sz w:val="24"/>
          <w:szCs w:val="24"/>
        </w:rPr>
        <w:t>т.г</w:t>
      </w:r>
      <w:proofErr w:type="spellEnd"/>
      <w:r w:rsidRPr="00E13CEC">
        <w:rPr>
          <w:rFonts w:ascii="Times New Roman" w:hAnsi="Times New Roman"/>
          <w:sz w:val="24"/>
          <w:szCs w:val="24"/>
        </w:rPr>
        <w:t>.</w:t>
      </w:r>
    </w:p>
    <w:p w:rsidR="00F24EAB" w:rsidRPr="00E13CEC" w:rsidRDefault="00F24EAB" w:rsidP="00F24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>Контроль за исполнением настоящего приказа возлагаю на себя.</w:t>
      </w: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AB" w:rsidRPr="00E13CEC" w:rsidRDefault="00F24EAB" w:rsidP="00F24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CEC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E13CEC">
        <w:rPr>
          <w:rFonts w:ascii="Times New Roman" w:hAnsi="Times New Roman"/>
          <w:sz w:val="24"/>
          <w:szCs w:val="24"/>
        </w:rPr>
        <w:t>РУО:</w:t>
      </w:r>
      <w:r w:rsidRPr="00E13CEC">
        <w:rPr>
          <w:rFonts w:ascii="Times New Roman" w:hAnsi="Times New Roman"/>
          <w:sz w:val="24"/>
          <w:szCs w:val="24"/>
        </w:rPr>
        <w:tab/>
      </w:r>
      <w:proofErr w:type="gramEnd"/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r w:rsidRPr="00E13CEC">
        <w:rPr>
          <w:rFonts w:ascii="Times New Roman" w:hAnsi="Times New Roman"/>
          <w:sz w:val="24"/>
          <w:szCs w:val="24"/>
        </w:rPr>
        <w:tab/>
      </w:r>
      <w:proofErr w:type="spellStart"/>
      <w:r w:rsidRPr="00E13CEC">
        <w:rPr>
          <w:rFonts w:ascii="Times New Roman" w:hAnsi="Times New Roman"/>
          <w:sz w:val="24"/>
          <w:szCs w:val="24"/>
        </w:rPr>
        <w:t>Шишигин</w:t>
      </w:r>
      <w:proofErr w:type="spellEnd"/>
      <w:r w:rsidRPr="00E13CEC">
        <w:rPr>
          <w:rFonts w:ascii="Times New Roman" w:hAnsi="Times New Roman"/>
          <w:sz w:val="24"/>
          <w:szCs w:val="24"/>
        </w:rPr>
        <w:t xml:space="preserve"> Ю.Е.</w:t>
      </w: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EAB" w:rsidRPr="00E13CEC" w:rsidRDefault="00F24EAB" w:rsidP="00F24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CEC">
        <w:rPr>
          <w:rFonts w:ascii="Times New Roman" w:hAnsi="Times New Roman"/>
          <w:sz w:val="20"/>
          <w:szCs w:val="20"/>
        </w:rPr>
        <w:t>Исп.: Иванова Т.И.,</w:t>
      </w:r>
    </w:p>
    <w:p w:rsidR="00041977" w:rsidRPr="009D115A" w:rsidRDefault="00F24EAB" w:rsidP="009D11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CEC">
        <w:rPr>
          <w:rFonts w:ascii="Times New Roman" w:hAnsi="Times New Roman"/>
          <w:sz w:val="20"/>
          <w:szCs w:val="20"/>
        </w:rPr>
        <w:t>4-24-61</w:t>
      </w:r>
      <w:bookmarkStart w:id="0" w:name="_GoBack"/>
      <w:bookmarkEnd w:id="0"/>
    </w:p>
    <w:sectPr w:rsidR="00041977" w:rsidRPr="009D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C6FE5"/>
    <w:multiLevelType w:val="multilevel"/>
    <w:tmpl w:val="FABA4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92"/>
    <w:rsid w:val="003C5AD3"/>
    <w:rsid w:val="00990597"/>
    <w:rsid w:val="009D115A"/>
    <w:rsid w:val="00B8151E"/>
    <w:rsid w:val="00D33792"/>
    <w:rsid w:val="00E13CEC"/>
    <w:rsid w:val="00F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669B-B29C-4714-9196-9364D34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AB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24EAB"/>
    <w:rPr>
      <w:color w:val="008000"/>
    </w:rPr>
  </w:style>
  <w:style w:type="character" w:styleId="a5">
    <w:name w:val="Hyperlink"/>
    <w:basedOn w:val="a0"/>
    <w:uiPriority w:val="99"/>
    <w:semiHidden/>
    <w:unhideWhenUsed/>
    <w:rsid w:val="00F2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1429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5</cp:revision>
  <dcterms:created xsi:type="dcterms:W3CDTF">2015-03-30T07:05:00Z</dcterms:created>
  <dcterms:modified xsi:type="dcterms:W3CDTF">2015-03-30T07:43:00Z</dcterms:modified>
</cp:coreProperties>
</file>